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6"/>
          <w:szCs w:val="26"/>
          <w:u w:val="single"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2b2b2b"/>
          <w:sz w:val="50"/>
          <w:szCs w:val="50"/>
          <w:u w:color="000000"/>
          <w:rtl w:val="0"/>
          <w14:textFill>
            <w14:solidFill>
              <w14:srgbClr w14:val="2C2C2C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3886653" cy="47150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ærmbillede 2020-10-11 kl. 12.40.5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411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653" cy="471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6"/>
          <w:szCs w:val="26"/>
          <w:u w:val="single"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6"/>
          <w:szCs w:val="26"/>
          <w:u w:val="single"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6"/>
          <w:szCs w:val="26"/>
          <w:u w:val="single"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6"/>
          <w:szCs w:val="26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6"/>
          <w:szCs w:val="26"/>
          <w:u w:color="000000"/>
          <w:rtl w:val="0"/>
          <w14:textFill>
            <w14:solidFill>
              <w14:srgbClr w14:val="2C2C2C"/>
            </w14:solidFill>
          </w14:textFill>
        </w:rPr>
        <w:t>Forslag og eksempler p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6"/>
          <w:szCs w:val="26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" w:hAnsi="Helvetica Neue"/>
          <w:b w:val="1"/>
          <w:bCs w:val="1"/>
          <w:outline w:val="0"/>
          <w:color w:val="2b2b2b"/>
          <w:sz w:val="26"/>
          <w:szCs w:val="26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hvad du kan indskrive i lejekontraktens 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6"/>
          <w:szCs w:val="26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" w:hAnsi="Helvetica Neue"/>
          <w:b w:val="1"/>
          <w:bCs w:val="1"/>
          <w:outline w:val="0"/>
          <w:color w:val="2b2b2b"/>
          <w:sz w:val="26"/>
          <w:szCs w:val="26"/>
          <w:u w:color="000000"/>
          <w:rtl w:val="0"/>
          <w14:textFill>
            <w14:solidFill>
              <w14:srgbClr w14:val="2C2C2C"/>
            </w14:solidFill>
          </w14:textFill>
        </w:rPr>
        <w:t>11</w:t>
      </w:r>
    </w:p>
    <w:p>
      <w:pPr>
        <w:pStyle w:val="Overskrift"/>
        <w:keepNext w:val="0"/>
        <w:bidi w:val="0"/>
        <w:spacing w:before="480" w:after="120"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32"/>
          <w:szCs w:val="32"/>
          <w:u w:color="2f759e"/>
          <w:rtl w:val="0"/>
          <w14:textFill>
            <w14:solidFill>
              <w14:srgbClr w14:val="2C2C2C"/>
            </w14:solidFill>
          </w14:textFill>
        </w:rPr>
      </w:pPr>
      <w:bookmarkStart w:name="_p9ivbhoov5f8" w:id="0"/>
      <w:bookmarkEnd w:id="0"/>
      <w:r>
        <w:rPr>
          <w:rFonts w:ascii="Helvetica Neue" w:hAnsi="Helvetica Neue"/>
          <w:outline w:val="0"/>
          <w:color w:val="2b2b2b"/>
          <w:sz w:val="32"/>
          <w:szCs w:val="32"/>
          <w:u w:color="2f759e"/>
          <w:rtl w:val="0"/>
          <w14:textFill>
            <w14:solidFill>
              <w14:srgbClr w14:val="2C2C2C"/>
            </w14:solidFill>
          </w14:textFill>
        </w:rPr>
        <w:t>I</w:t>
      </w:r>
      <w:r>
        <w:rPr>
          <w:rFonts w:ascii="Helvetica Neue" w:hAnsi="Helvetica Neue"/>
          <w:outline w:val="0"/>
          <w:color w:val="2b2b2b"/>
          <w:sz w:val="32"/>
          <w:szCs w:val="32"/>
          <w:u w:color="2f759e"/>
          <w:rtl w:val="0"/>
          <w:lang w:val="da-DK"/>
          <w14:textFill>
            <w14:solidFill>
              <w14:srgbClr w14:val="2C2C2C"/>
            </w14:solidFill>
          </w14:textFill>
        </w:rPr>
        <w:t xml:space="preserve">ntroduktion til </w:t>
      </w:r>
      <w:r>
        <w:rPr>
          <w:rFonts w:ascii="Helvetica Neue" w:hAnsi="Helvetica Neue" w:hint="default"/>
          <w:outline w:val="0"/>
          <w:color w:val="2b2b2b"/>
          <w:sz w:val="32"/>
          <w:szCs w:val="32"/>
          <w:u w:color="2f759e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" w:hAnsi="Helvetica Neue"/>
          <w:outline w:val="0"/>
          <w:color w:val="2b2b2b"/>
          <w:sz w:val="32"/>
          <w:szCs w:val="32"/>
          <w:u w:color="2f759e"/>
          <w:rtl w:val="0"/>
          <w14:textFill>
            <w14:solidFill>
              <w14:srgbClr w14:val="2C2C2C"/>
            </w14:solidFill>
          </w14:textFill>
        </w:rPr>
        <w:t>11: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Ved indg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else af en almen lejekontrakt kan det v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re s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rdeles vigtigt for udlejer at g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 brug af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11. I en almindelig A9 lejekontrakt er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11 nemlig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de s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rlige vilk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, som skal g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lde ud over de lovbestemte paragraffer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1-10. A9 lejekontrakten er den g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ldende standard lejekontrakt, n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man udlejer privat.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Det er ikke et krav, at udlejer udfylder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11, men det kan som n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vnt v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re s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rdeles fordelagtigt at g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re. Hvis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11 ikke udfyldes, kan man som udlejer blive afsk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ret fra at inkludere vigtige vilk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r, som kan koste dig penge.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I 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11 tilf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jes der typisk f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lgende (udsnit af de mest g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ngse tilf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jelser):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1080" w:right="0" w:hanging="36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·  </w:t>
      </w:r>
      <w:r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ab/>
        <w:t>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rlige vilk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for lejefasts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ttelsen</w:t>
      </w:r>
    </w:p>
    <w:p>
      <w:pPr>
        <w:pStyle w:val="Brødtekst"/>
        <w:bidi w:val="0"/>
        <w:spacing w:line="276" w:lineRule="auto"/>
        <w:ind w:left="1080" w:right="0" w:hanging="36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·  </w:t>
      </w:r>
      <w:r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ab/>
        <w:t>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rlige regler for husdyrhold - antal dyr og/eller hvilket dyr, der er tilladt - eksempelvis 2 katte eller 1 hund</w:t>
      </w:r>
    </w:p>
    <w:p>
      <w:pPr>
        <w:pStyle w:val="Brødtekst"/>
        <w:bidi w:val="0"/>
        <w:spacing w:line="276" w:lineRule="auto"/>
        <w:ind w:left="1080" w:right="0" w:hanging="36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·  </w:t>
      </w:r>
      <w:r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ab/>
        <w:t>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rlige forpligtelser for vedligeholdelse</w:t>
      </w:r>
    </w:p>
    <w:p>
      <w:pPr>
        <w:pStyle w:val="Brødtekst"/>
        <w:bidi w:val="0"/>
        <w:spacing w:line="276" w:lineRule="auto"/>
        <w:ind w:left="1080" w:right="0" w:hanging="36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·  </w:t>
      </w:r>
      <w:r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ab/>
        <w:t>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rlige forhold ved fraflytning; for eksempel fraflytning 14 dage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lejeforholdets oph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r.</w:t>
      </w:r>
    </w:p>
    <w:p>
      <w:pPr>
        <w:pStyle w:val="Brødtekst"/>
        <w:bidi w:val="0"/>
        <w:spacing w:line="276" w:lineRule="auto"/>
        <w:ind w:left="1080" w:right="0" w:hanging="36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·  </w:t>
      </w:r>
      <w:r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ab/>
        <w:t>Mindre opsigelsesvarsel fra lejers side</w:t>
      </w:r>
    </w:p>
    <w:p>
      <w:pPr>
        <w:pStyle w:val="Brødtekst"/>
        <w:bidi w:val="0"/>
        <w:spacing w:line="276" w:lineRule="auto"/>
        <w:ind w:left="1080" w:right="0" w:hanging="36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·  </w:t>
      </w:r>
      <w:r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ab/>
        <w:t>Hvis lejeperioden er tidsbegr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nset</w:t>
      </w:r>
    </w:p>
    <w:p>
      <w:pPr>
        <w:pStyle w:val="Brødtekst"/>
        <w:bidi w:val="0"/>
        <w:spacing w:line="276" w:lineRule="auto"/>
        <w:ind w:left="1080" w:right="0" w:hanging="36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Eksempel p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hvorfor 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11 kan v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re s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rdeles vigtigt at g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 brug af som udlejer: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Jonathan har valgt at udleje sin lejlighed til en flink mand med navnet Morten. Morten har p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nuv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rende tidspunkt boet i lejligheden i 3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r. Jonathan har i sinde at flytte tilbage til lejligheden indenfor en kort periode. Jonathan kontakter derfor Morten, og fort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ller at han har i sinde at flytte tilbage til sin ejerlejlighed. Morten mods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tter sig at flytte ud, da der i lejekontraktens paragraf 11 ikke er skrevet noget om, at lejen er tidsbegr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nset. Jonathan er derfor n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dsaget til at vente 1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med at flytte tilbage, eftersom Jonathan if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lge lejeloven kun kan opsige Morten med begrundelse i, at han selv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nsker at bo der, s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fremt Morten f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fr-FR"/>
          <w14:textFill>
            <w14:solidFill>
              <w14:srgbClr w14:val="2C2C2C"/>
            </w14:solidFill>
          </w14:textFill>
        </w:rPr>
        <w:t xml:space="preserve">r et 1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rs opsigelsesvarsel.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Bem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rk: Som hovedregel kan man ikke tidsbegr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nse leje i Danmark, men det er dog muligt, fordi der er hjemmel i lejeloven, hvis udlejer 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da-DK"/>
          <w14:textFill>
            <w14:solidFill>
              <w14:srgbClr w14:val="2C2C2C"/>
            </w14:solidFill>
          </w14:textFill>
        </w:rPr>
        <w:t>selv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 flytter tilbage.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8"/>
          <w:szCs w:val="28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8"/>
          <w:szCs w:val="28"/>
          <w:u w:color="000000"/>
          <w:rtl w:val="0"/>
          <w14:textFill>
            <w14:solidFill>
              <w14:srgbClr w14:val="2C2C2C"/>
            </w14:solidFill>
          </w14:textFill>
        </w:rPr>
        <w:t>I det f</w:t>
      </w:r>
      <w:r>
        <w:rPr>
          <w:rFonts w:ascii="Helvetica Neue Light" w:hAnsi="Helvetica Neue Light" w:hint="default"/>
          <w:outline w:val="0"/>
          <w:color w:val="2c2c2c"/>
          <w:sz w:val="28"/>
          <w:szCs w:val="28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8"/>
          <w:szCs w:val="28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lgende afsnit forklares, hvad der ikke m</w:t>
      </w:r>
      <w:r>
        <w:rPr>
          <w:rFonts w:ascii="Helvetica Neue Light" w:hAnsi="Helvetica Neue Light" w:hint="default"/>
          <w:outline w:val="0"/>
          <w:color w:val="2c2c2c"/>
          <w:sz w:val="28"/>
          <w:szCs w:val="28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c2c2c"/>
          <w:sz w:val="28"/>
          <w:szCs w:val="28"/>
          <w:u w:color="000000"/>
          <w:rtl w:val="0"/>
          <w14:textFill>
            <w14:solidFill>
              <w14:srgbClr w14:val="2C2C2C"/>
            </w14:solidFill>
          </w14:textFill>
        </w:rPr>
        <w:t xml:space="preserve">indkluderes i </w:t>
      </w:r>
      <w:r>
        <w:rPr>
          <w:rFonts w:ascii="Helvetica Neue Light" w:hAnsi="Helvetica Neue Light" w:hint="default"/>
          <w:outline w:val="0"/>
          <w:color w:val="2c2c2c"/>
          <w:sz w:val="28"/>
          <w:szCs w:val="28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c2c2c"/>
          <w:sz w:val="28"/>
          <w:szCs w:val="28"/>
          <w:u w:color="000000"/>
          <w:rtl w:val="0"/>
          <w14:textFill>
            <w14:solidFill>
              <w14:srgbClr w14:val="2C2C2C"/>
            </w14:solidFill>
          </w14:textFill>
        </w:rPr>
        <w:t>11 i A9 lejekontrakten.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 xml:space="preserve">Hovedreglen: 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§ 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>11 m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da-DK"/>
          <w14:textFill>
            <w14:solidFill>
              <w14:srgbClr w14:val="2C2C2C"/>
            </w14:solidFill>
          </w14:textFill>
        </w:rPr>
        <w:t>ikke stille lejer d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 xml:space="preserve">rligere end lejeloven, boligreguleringsloven eller 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>1-10 i A9 lejekontrakten.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:lang w:val="de-DE"/>
          <w14:textFill>
            <w14:solidFill>
              <w14:srgbClr w14:val="2C2C2C"/>
            </w14:solidFill>
          </w14:textFill>
        </w:rPr>
        <w:t>Man m</w:t>
      </w:r>
      <w:r>
        <w:rPr>
          <w:rFonts w:ascii="Helvetica Neue" w:hAnsi="Helvetica Neue" w:hint="default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" w:hAnsi="Helvetica Neue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:lang w:val="da-DK"/>
          <w14:textFill>
            <w14:solidFill>
              <w14:srgbClr w14:val="2C2C2C"/>
            </w14:solidFill>
          </w14:textFill>
        </w:rPr>
        <w:t>ikke: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numPr>
          <w:ilvl w:val="0"/>
          <w:numId w:val="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Stille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benlyse urimelige krav</w:t>
      </w:r>
    </w:p>
    <w:p>
      <w:pPr>
        <w:pStyle w:val="Brødtekst"/>
        <w:numPr>
          <w:ilvl w:val="1"/>
          <w:numId w:val="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Eksempel: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je, at udlejer skal polere udlejers sko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sv-SE"/>
          <w14:textFill>
            <w14:solidFill>
              <w14:srgbClr w14:val="2C2C2C"/>
            </w14:solidFill>
          </w14:textFill>
        </w:rPr>
        <w:t>nedligt.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4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Har man flere lejere i ejendommen,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man ikke stille en enkelt lejer d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rligere end de andre lejere i ejendommen.</w:t>
      </w:r>
    </w:p>
    <w:p>
      <w:pPr>
        <w:pStyle w:val="Brødtekst"/>
        <w:numPr>
          <w:ilvl w:val="1"/>
          <w:numId w:val="4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Eksempel: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je i en lejekontrakt, at lejer-A skal vaske trapper, men ikke inkludere det i kontrakten ved lejer-B.</w:t>
      </w:r>
    </w:p>
    <w:p>
      <w:pPr>
        <w:pStyle w:val="Brødtekst"/>
        <w:bidi w:val="0"/>
        <w:spacing w:line="276" w:lineRule="auto"/>
        <w:ind w:left="1800" w:right="0" w:hanging="36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6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e-DE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e-DE"/>
          <w14:textFill>
            <w14:solidFill>
              <w14:srgbClr w14:val="2C2C2C"/>
            </w14:solidFill>
          </w14:textFill>
        </w:rPr>
        <w:t>Der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ikke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jes vilk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r, som ikke er relevante for lejekontrakten.</w:t>
      </w:r>
    </w:p>
    <w:p>
      <w:pPr>
        <w:pStyle w:val="Brødtekst"/>
        <w:numPr>
          <w:ilvl w:val="1"/>
          <w:numId w:val="6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Eksempel: Det er ikke tilladt at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je vilk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r, ift. hvorvidt lejer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st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je. Den slags skrives i en husorden.</w:t>
      </w:r>
    </w:p>
    <w:p>
      <w:pPr>
        <w:pStyle w:val="Brødtekst"/>
        <w:bidi w:val="0"/>
        <w:spacing w:line="276" w:lineRule="auto"/>
        <w:ind w:left="1800" w:right="0" w:hanging="36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8"/>
        </w:numPr>
        <w:spacing w:line="276" w:lineRule="auto"/>
        <w:jc w:val="left"/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lang w:val="en-US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11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ikke standardiseres. Dvs.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11 skal tilpasses til den enkelte lejer. </w:t>
      </w:r>
    </w:p>
    <w:p>
      <w:pPr>
        <w:pStyle w:val="Brødtekst"/>
        <w:numPr>
          <w:ilvl w:val="1"/>
          <w:numId w:val="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Det farlige ved at standardisere er oftest, at udlejer kan glemme at rette fejl, som f.eks. ved inventar beskrivelsen. Det vil sige, at hvis der st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i inventar beskrivelsen, at lejligheden har en vaskemaskine, kan lejer kr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ve dette. Det kan nogle gange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 en god ide </w:t>
      </w:r>
      <w:r>
        <w:rPr>
          <w:rFonts w:ascii="Helvetica Neue Light" w:hAnsi="Helvetica Neue Light"/>
          <w:outline w:val="0"/>
          <w:color w:val="2b2b2b"/>
          <w:sz w:val="24"/>
          <w:szCs w:val="24"/>
          <w:u w:val="single" w:color="000000"/>
          <w:rtl w:val="0"/>
          <w:lang w:val="da-DK"/>
          <w14:textFill>
            <w14:solidFill>
              <w14:srgbClr w14:val="2C2C2C"/>
            </w14:solidFill>
          </w14:textFill>
        </w:rPr>
        <w:t>ikke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at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vne alt inventar i kontrakten. Skulle opvaskemaskinen 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i stykker er det dit ansvar som udlejer at inds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tte en ny opvaskemaskine, hvis den st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vnt i inventar beskrivelsen. Hvis opvaskemaskine ikke er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vnt kan du blot fjerne den ikke-fungerende opvaskemaskine fra lejligheden, hvorefter lejer selv kan tage stilling til om vedkommende vil erhverve sig en ny. Husk dog altid at behandle dine lejere p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nt. I sidste ende er lejer din kunde og advarsler om d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rlige udlejere l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ber hurtigt.</w:t>
      </w:r>
    </w:p>
    <w:p>
      <w:pPr>
        <w:pStyle w:val="Brødtekst"/>
        <w:bidi w:val="0"/>
        <w:spacing w:line="276" w:lineRule="auto"/>
        <w:ind w:left="72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144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0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je vilk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 omkring trappeleje.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nl-NL"/>
          <w14:textFill>
            <w14:solidFill>
              <w14:srgbClr w14:val="2C2C2C"/>
            </w14:solidFill>
          </w14:textFill>
        </w:rPr>
        <w:t>r opm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rksom p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, at trappeleje ikke er lovligt for lejekontrakter indg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et efter 1/7-2015. En Trappelejeklausul er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 lejen gradvist stiger fra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 til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 med en fastsat procentsats eller et fast bel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b.</w:t>
      </w:r>
    </w:p>
    <w:p>
      <w:pPr>
        <w:pStyle w:val="Brødtekst"/>
        <w:numPr>
          <w:ilvl w:val="1"/>
          <w:numId w:val="10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Eksempel:  Jonathan flytter ind i en lejlighed i K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benhavn. Det er bestemt i lejekontrakten, at huslejen er 8.000 kroner. Det er ogs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bestemt, at huslejen hvert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 stiger med 300 kroner d. 1/1. Derudover st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der ogs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, at det vil 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nl-NL"/>
          <w14:textFill>
            <w14:solidFill>
              <w14:srgbClr w14:val="2C2C2C"/>
            </w14:solidFill>
          </w14:textFill>
        </w:rPr>
        <w:t>lde de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ste 5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r.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1800" w:right="0" w:hanging="36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da-DK"/>
          <w14:textFill>
            <w14:solidFill>
              <w14:srgbClr w14:val="2C2C2C"/>
            </w14:solidFill>
          </w14:textFill>
        </w:rPr>
        <w:t>Derudover er det oftest till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 xml:space="preserve">gsydelser som er et 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>no go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” 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 xml:space="preserve">i 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" w:hAnsi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>11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er beskyttet af lejeloven, som siger, at lejem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let skal afleveres i </w:t>
      </w:r>
      <w:r>
        <w:rPr>
          <w:rFonts w:ascii="Helvetica Neue Light" w:hAnsi="Helvetica Neue Light"/>
          <w:outline w:val="0"/>
          <w:color w:val="2c2c2c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>samme stand.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Det er meget vigtigt at understrege </w:t>
      </w:r>
      <w:r>
        <w:rPr>
          <w:rFonts w:ascii="Helvetica Neue Light" w:hAnsi="Helvetica Neue Light"/>
          <w:outline w:val="0"/>
          <w:color w:val="2c2c2c"/>
          <w:sz w:val="24"/>
          <w:szCs w:val="24"/>
          <w:u w:val="single" w:color="000000"/>
          <w:rtl w:val="0"/>
          <w:lang w:val="da-DK"/>
          <w14:textFill>
            <w14:solidFill>
              <w14:srgbClr w14:val="2C2C2C"/>
            </w14:solidFill>
          </w14:textFill>
        </w:rPr>
        <w:t>samme stand,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idet det ogs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er en generel retningslinje at have in mente. Udlejer kan alts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ikke kr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ve af lejer, at lejem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er i bedre stand, efter lejen er overst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et.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Eksempler p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sv-SE"/>
          <w14:textFill>
            <w14:solidFill>
              <w14:srgbClr w14:val="2C2C2C"/>
            </w14:solidFill>
          </w14:textFill>
        </w:rPr>
        <w:t>till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gsydelser, som ikke er lovlige i en lejekontrakt: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en-US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Fast bel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b for vaskeri</w:t>
      </w:r>
    </w:p>
    <w:p>
      <w:pPr>
        <w:pStyle w:val="Brødtekst"/>
        <w:numPr>
          <w:ilvl w:val="0"/>
          <w:numId w:val="1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en-US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Administration</w:t>
      </w:r>
    </w:p>
    <w:p>
      <w:pPr>
        <w:pStyle w:val="Brødtekst"/>
        <w:numPr>
          <w:ilvl w:val="0"/>
          <w:numId w:val="1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Polering af vinduer</w:t>
      </w:r>
    </w:p>
    <w:p>
      <w:pPr>
        <w:pStyle w:val="Brødtekst"/>
        <w:numPr>
          <w:ilvl w:val="0"/>
          <w:numId w:val="1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Klipning af 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kke osv. </w:t>
      </w:r>
    </w:p>
    <w:p>
      <w:pPr>
        <w:pStyle w:val="Brødtekst"/>
        <w:numPr>
          <w:ilvl w:val="0"/>
          <w:numId w:val="1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en-US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Renovation</w:t>
      </w:r>
    </w:p>
    <w:p>
      <w:pPr>
        <w:pStyle w:val="Brødtekst"/>
        <w:numPr>
          <w:ilvl w:val="0"/>
          <w:numId w:val="1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Snerydning</w:t>
      </w:r>
    </w:p>
    <w:p>
      <w:pPr>
        <w:pStyle w:val="Brødtekst"/>
        <w:numPr>
          <w:ilvl w:val="0"/>
          <w:numId w:val="1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it-IT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it-IT"/>
          <w14:textFill>
            <w14:solidFill>
              <w14:srgbClr w14:val="2C2C2C"/>
            </w14:solidFill>
          </w14:textFill>
        </w:rPr>
        <w:t>Vicev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rtservice</w:t>
      </w:r>
    </w:p>
    <w:p>
      <w:pPr>
        <w:pStyle w:val="Brødtekst"/>
        <w:numPr>
          <w:ilvl w:val="0"/>
          <w:numId w:val="12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PBS-gebyr</w:t>
      </w:r>
    </w:p>
    <w:p>
      <w:pPr>
        <w:pStyle w:val="Brødtekst"/>
        <w:bidi w:val="0"/>
        <w:spacing w:line="276" w:lineRule="auto"/>
        <w:ind w:left="1440" w:right="0" w:hanging="18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Hvis du som udlejer har tilf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fr-FR"/>
          <w14:textFill>
            <w14:solidFill>
              <w14:srgbClr w14:val="2C2C2C"/>
            </w14:solidFill>
          </w14:textFill>
        </w:rPr>
        <w:t>jet disse till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gsydelser i dine forhenv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rende lejekontrakter, kan lejer kr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ve dem tilbagebetalt. Dog skal dette g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res inden for 3 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r, hvorefter krav om tilbagebetaling vil blive anset som for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ldet. Hvis du som udlejer ikke v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lger at tilbagef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nl-NL"/>
          <w14:textFill>
            <w14:solidFill>
              <w14:srgbClr w14:val="2C2C2C"/>
            </w14:solidFill>
          </w14:textFill>
        </w:rPr>
        <w:t>re bel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bet for ovenst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sv-SE"/>
          <w14:textFill>
            <w14:solidFill>
              <w14:srgbClr w14:val="2C2C2C"/>
            </w14:solidFill>
          </w14:textFill>
        </w:rPr>
        <w:t>ende till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gsydelser, skal sagen for huslejen</w:t>
      </w:r>
      <w:r>
        <w:rPr>
          <w:rFonts w:ascii="Helvetica Neue Light" w:hAnsi="Helvetica Neue Light" w:hint="default"/>
          <w:outline w:val="0"/>
          <w:color w:val="2c2c2c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vnet.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tbl>
      <w:tblPr>
        <w:tblW w:w="907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72"/>
      </w:tblGrid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1d7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Er du i tvivl om, hvad du m</w:t>
            </w:r>
            <w:r>
              <w:rPr>
                <w:rFonts w:ascii="Helvetica Neue" w:hAnsi="Helvetica Neue" w:hint="default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å </w:t>
            </w:r>
            <w:r>
              <w:rPr>
                <w:rFonts w:ascii="Helvetica Neue" w:hAnsi="Helvetica Neue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tilf</w:t>
            </w:r>
            <w:r>
              <w:rPr>
                <w:rFonts w:ascii="Helvetica Neue" w:hAnsi="Helvetica Neue" w:hint="default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ø</w:t>
            </w:r>
            <w:r>
              <w:rPr>
                <w:rFonts w:ascii="Helvetica Neue" w:hAnsi="Helvetica Neue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je til </w:t>
            </w:r>
            <w:r>
              <w:rPr>
                <w:rFonts w:ascii="Helvetica Neue" w:hAnsi="Helvetica Neue" w:hint="default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§</w:t>
            </w:r>
            <w:r>
              <w:rPr>
                <w:rFonts w:ascii="Helvetica Neue" w:hAnsi="Helvetica Neue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11, s</w:t>
            </w:r>
            <w:r>
              <w:rPr>
                <w:rFonts w:ascii="Helvetica Neue" w:hAnsi="Helvetica Neue" w:hint="default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å </w:t>
            </w:r>
            <w:r>
              <w:rPr>
                <w:rFonts w:ascii="Helvetica Neue" w:hAnsi="Helvetica Neue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kan du altid l</w:t>
            </w:r>
            <w:r>
              <w:rPr>
                <w:rFonts w:ascii="Helvetica Neue" w:hAnsi="Helvetica Neue" w:hint="default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æ</w:t>
            </w:r>
            <w:r>
              <w:rPr>
                <w:rFonts w:ascii="Helvetica Neue" w:hAnsi="Helvetica Neue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gge et opslag op i forummet. Der er mange kompetente medlemmer, som kan hj</w:t>
            </w:r>
            <w:r>
              <w:rPr>
                <w:rFonts w:ascii="Helvetica Neue" w:hAnsi="Helvetica Neue" w:hint="default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æ</w:t>
            </w:r>
            <w:r>
              <w:rPr>
                <w:rFonts w:ascii="Helvetica Neue" w:hAnsi="Helvetica Neue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lpe dig p</w:t>
            </w:r>
            <w:r>
              <w:rPr>
                <w:rFonts w:ascii="Helvetica Neue" w:hAnsi="Helvetica Neue" w:hint="default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å </w:t>
            </w:r>
            <w:r>
              <w:rPr>
                <w:rFonts w:ascii="Helvetica Neue" w:hAnsi="Helvetica Neue"/>
                <w:outline w:val="0"/>
                <w:color w:val="ffffff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vej.</w:t>
            </w:r>
          </w:p>
        </w:tc>
      </w:tr>
    </w:tbl>
    <w:p>
      <w:pPr>
        <w:pStyle w:val="Brødtekst"/>
        <w:widowControl w:val="0"/>
        <w:bidi w:val="0"/>
        <w:ind w:left="2" w:right="0" w:hanging="2"/>
        <w:jc w:val="left"/>
        <w:rPr>
          <w:rFonts w:ascii="Helvetica Neue" w:cs="Helvetica Neue" w:hAnsi="Helvetica Neue" w:eastAsia="Helvetica Neue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Det er vigtigt, at du formulerer dig med </w:t>
      </w:r>
      <w:r>
        <w:rPr>
          <w:rFonts w:ascii="Helvetica Neue" w:hAnsi="Helvetica Neue" w:hint="default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" w:hAnsi="Helvetica Neue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>Jura</w:t>
      </w:r>
      <w:r>
        <w:rPr>
          <w:rFonts w:ascii="Helvetica Neue" w:hAnsi="Helvetica Neue" w:hint="default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” </w:t>
      </w:r>
      <w:r>
        <w:rPr>
          <w:rFonts w:ascii="Helvetica Neue" w:hAnsi="Helvetica Neue"/>
          <w:b w:val="1"/>
          <w:bCs w:val="1"/>
          <w:i w:val="1"/>
          <w:iCs w:val="1"/>
          <w:outline w:val="0"/>
          <w:color w:val="2b2b2b"/>
          <w:sz w:val="24"/>
          <w:szCs w:val="24"/>
          <w:u w:val="single" w:color="000000"/>
          <w:rtl w:val="0"/>
          <w:lang w:val="de-DE"/>
          <w14:textFill>
            <w14:solidFill>
              <w14:srgbClr w14:val="2C2C2C"/>
            </w14:solidFill>
          </w14:textFill>
        </w:rPr>
        <w:t>sprog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Formuleringer:</w:t>
      </w:r>
    </w:p>
    <w:p>
      <w:pPr>
        <w:pStyle w:val="Brødtekst"/>
        <w:numPr>
          <w:ilvl w:val="0"/>
          <w:numId w:val="14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 du skriver noget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11, skal du aktivt bruge lejeloven og boligreguleringsloven. Det skal alts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formuleres juridisk korrekt for at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 gyldigt. </w:t>
      </w:r>
    </w:p>
    <w:p>
      <w:pPr>
        <w:pStyle w:val="Brødtekst"/>
        <w:numPr>
          <w:ilvl w:val="0"/>
          <w:numId w:val="14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Der skal henvises til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ru-RU"/>
          <w14:textFill>
            <w14:solidFill>
              <w14:srgbClr w14:val="2C2C2C"/>
            </w14:solidFill>
          </w14:textFill>
        </w:rPr>
        <w:t>1-10</w:t>
      </w:r>
    </w:p>
    <w:p>
      <w:pPr>
        <w:pStyle w:val="Brødtekst"/>
        <w:numPr>
          <w:ilvl w:val="0"/>
          <w:numId w:val="16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Det er muligt, at mange fejl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11 kan 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re den ugyldig. Det vil alts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sige, at flere fejl i forskellige vilk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 i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rste situation, kan 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 hele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11 ugyldig.</w:t>
      </w:r>
    </w:p>
    <w:p>
      <w:pPr>
        <w:pStyle w:val="Brødtekst"/>
        <w:numPr>
          <w:ilvl w:val="0"/>
          <w:numId w:val="16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Overordnet set skal vilk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rene formuleres kort og konkret</w:t>
      </w:r>
    </w:p>
    <w:p>
      <w:pPr>
        <w:pStyle w:val="Brødtekst"/>
        <w:numPr>
          <w:ilvl w:val="0"/>
          <w:numId w:val="16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Tvivl ved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jede vilk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 til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11 vil oftest falde ud til lejers fordel (som meget andet i lejeloven, boligreguleringsloven etc.).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6"/>
          <w:szCs w:val="26"/>
          <w:u w:val="single"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6"/>
          <w:szCs w:val="26"/>
          <w:u w:val="single"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26"/>
          <w:szCs w:val="26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26"/>
          <w:szCs w:val="26"/>
          <w:u w:color="000000"/>
          <w:rtl w:val="0"/>
          <w14:textFill>
            <w14:solidFill>
              <w14:srgbClr w14:val="2C2C2C"/>
            </w14:solidFill>
          </w14:textFill>
        </w:rPr>
        <w:t>Forslag og eksempler p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6"/>
          <w:szCs w:val="26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" w:hAnsi="Helvetica Neue"/>
          <w:b w:val="1"/>
          <w:bCs w:val="1"/>
          <w:outline w:val="0"/>
          <w:color w:val="2b2b2b"/>
          <w:sz w:val="26"/>
          <w:szCs w:val="26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hvad du kan indskrive I lejekontraktens </w:t>
      </w:r>
      <w:r>
        <w:rPr>
          <w:rFonts w:ascii="Helvetica Neue" w:hAnsi="Helvetica Neue" w:hint="default"/>
          <w:b w:val="1"/>
          <w:bCs w:val="1"/>
          <w:outline w:val="0"/>
          <w:color w:val="2b2b2b"/>
          <w:sz w:val="26"/>
          <w:szCs w:val="26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" w:hAnsi="Helvetica Neue"/>
          <w:b w:val="1"/>
          <w:bCs w:val="1"/>
          <w:outline w:val="0"/>
          <w:color w:val="2b2b2b"/>
          <w:sz w:val="26"/>
          <w:szCs w:val="26"/>
          <w:u w:color="000000"/>
          <w:rtl w:val="0"/>
          <w14:textFill>
            <w14:solidFill>
              <w14:srgbClr w14:val="2C2C2C"/>
            </w14:solidFill>
          </w14:textFill>
        </w:rPr>
        <w:t>11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6"/>
          <w:szCs w:val="26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Der er alts</w:t>
      </w:r>
      <w:r>
        <w:rPr>
          <w:rFonts w:ascii="Helvetica Neue Light" w:hAnsi="Helvetica Neue Light" w:hint="default"/>
          <w:outline w:val="0"/>
          <w:color w:val="2c2c2c"/>
          <w:sz w:val="26"/>
          <w:szCs w:val="26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c2c2c"/>
          <w:sz w:val="26"/>
          <w:szCs w:val="26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her tale om tilf</w:t>
      </w:r>
      <w:r>
        <w:rPr>
          <w:rFonts w:ascii="Helvetica Neue Light" w:hAnsi="Helvetica Neue Light" w:hint="default"/>
          <w:outline w:val="0"/>
          <w:color w:val="2c2c2c"/>
          <w:sz w:val="26"/>
          <w:szCs w:val="26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2c2c"/>
          <w:sz w:val="26"/>
          <w:szCs w:val="26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jelser til </w:t>
      </w:r>
      <w:r>
        <w:rPr>
          <w:rFonts w:ascii="Helvetica Neue Light" w:hAnsi="Helvetica Neue Light" w:hint="default"/>
          <w:outline w:val="0"/>
          <w:color w:val="2c2c2c"/>
          <w:sz w:val="26"/>
          <w:szCs w:val="26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c2c2c"/>
          <w:sz w:val="26"/>
          <w:szCs w:val="26"/>
          <w:u w:color="000000"/>
          <w:rtl w:val="0"/>
          <w:lang w:val="ru-RU"/>
          <w14:textFill>
            <w14:solidFill>
              <w14:srgbClr w14:val="2C2C2C"/>
            </w14:solidFill>
          </w14:textFill>
        </w:rPr>
        <w:t>1-10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Have og gr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nne arealer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forpligter sig til at holde have samt gr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nne arealer, 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de ikke gror til eller fremst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 uordentlige. Lejer forpligter sig til ikke at lave omfattende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ndringer i haven uden accept fra udlejer.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Fri lejefasts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ttelse - det er her vigtigt at bem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rke, at muligheden for fri lejfastfasts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ttelse findes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53 i Lejeloven.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skal opfylde en af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lgende stk. 3-5 i lejelovens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53. Ydermere er det </w:t>
      </w:r>
      <w:r>
        <w:rPr>
          <w:rFonts w:ascii="Helvetica Neue Light" w:hAnsi="Helvetica Neue Light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>is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val="single"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val="single" w:color="000000"/>
          <w:rtl w:val="0"/>
          <w14:textFill>
            <w14:solidFill>
              <w14:srgbClr w14:val="2C2C2C"/>
            </w14:solidFill>
          </w14:textFill>
        </w:rPr>
        <w:t xml:space="preserve">r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vigtigt, hvorvidt det er stk 3, 4 eller 5.  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Der er aftalt fri markedsleje efter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53 stk. 3, da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er taget i brug efter 31. december 1991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Om lejekontrakten er tidsbegr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nset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er indforst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et med, at lejen er tidsbegr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nset, da Udlejer flytter tilbage i lejligheden efter udlejers 2-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rige udenlandske arbejdskontrakt udl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ber, jf. Lejelovens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80. Udlejer kan opsige lejer med 3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neders varsel, hvis han opsiger eller bliver fyret fra sit job i udlandet.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144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Om lejer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ryge indenfor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Det er ikke tilladt at ryge i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let eller p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ejendommens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llesarealer, herunder udend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rs arealer 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rende til ejendommens matrikel. Rygning inde p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selve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samt p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vnte arealer og omr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der anses som misligholdelse af bestemmelserne vedr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rende den tilladte brug af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let og som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rende i strid med den 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ldende husorden. Derfor kan overtr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delse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 til oph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velse/opsigelse af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fra udlejers side.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72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Om lejer skal 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rge for at lufte ud dagligt og ikke 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fr-FR"/>
          <w14:textFill>
            <w14:solidFill>
              <w14:srgbClr w14:val="2C2C2C"/>
            </w14:solidFill>
          </w14:textFill>
        </w:rPr>
        <w:t>rre 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j i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- Dette noteres i husordenen, men kan nogle gange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 en god ide at understrege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11.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For at undg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d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rligt indeklima forpligter Lejer sig til at 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fr-FR"/>
          <w14:textFill>
            <w14:solidFill>
              <w14:srgbClr w14:val="2C2C2C"/>
            </w14:solidFill>
          </w14:textFill>
        </w:rPr>
        <w:t>rre 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j i 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rretumbler eller ved brug af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lles udend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rs arealer jf.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§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79 i Lejeloven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Hvorvidt lejer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it-IT"/>
          <w14:textFill>
            <w14:solidFill>
              <w14:srgbClr w14:val="2C2C2C"/>
            </w14:solidFill>
          </w14:textFill>
        </w:rPr>
        <w:t>male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gge i andre farver, bore huller i vindueskarmen, bordplader mm.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forpligter sig til udelukkende at male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gge med forhenv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rende glans.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Antal beboere: Hvor mange der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bo i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let.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it-IT"/>
          <w14:textFill>
            <w14:solidFill>
              <w14:srgbClr w14:val="2C2C2C"/>
            </w14:solidFill>
          </w14:textFill>
        </w:rPr>
        <w:t xml:space="preserve">Ad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 Parterne og det lejede, lejer forpligter sig til kun at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 det antal personer i lejligheden, som der er beboelsesrum.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72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Elektronisk kommunikation: Skriv hvordan du ville kommunikere med dem via email eller andre former for elektronisk kommunikation.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og udlejer har aftalt, at al kommunikation med undtagelse af meddelelse om udlejers opsigelse eller en af parternes oph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velse kan ske via e-mail, jf. Lejelovens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4. Parterne forpligter sig til gensidigt at holde hinanden orienteret om 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ldende e-mail adresser. Udlejers e-mail adresse er: ____________. Lejer skal oplyse ved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ndring af telefonnummer.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” </w:t>
      </w:r>
    </w:p>
    <w:p>
      <w:pPr>
        <w:pStyle w:val="Brødtekst"/>
        <w:bidi w:val="0"/>
        <w:spacing w:line="276" w:lineRule="auto"/>
        <w:ind w:left="72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Udlevering af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gler: Hvor mange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gler der bliver givet, og hvordan de bliver uddelt.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indkaldes til indflytningssyn i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let p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overtagelsesdagen anf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rt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2 kl. 10:00, hvor udlevering af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gler samtidig finder sted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Leje i istands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ttelsesperioden: Du kan forlange, at lejer fraflytter 14 dage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nl-NL"/>
          <w14:textFill>
            <w14:solidFill>
              <w14:srgbClr w14:val="2C2C2C"/>
            </w14:solidFill>
          </w14:textFill>
        </w:rPr>
        <w:t>lets oph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r, men at lejer stadigv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k skal betale husleje i den periode.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kr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ves at fraflytte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14 dage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nl-NL"/>
          <w14:textFill>
            <w14:solidFill>
              <w14:srgbClr w14:val="2C2C2C"/>
            </w14:solidFill>
          </w14:textFill>
        </w:rPr>
        <w:t>lets oph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r, 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e-DE"/>
          <w14:textFill>
            <w14:solidFill>
              <w14:srgbClr w14:val="2C2C2C"/>
            </w14:solidFill>
          </w14:textFill>
        </w:rPr>
        <w:t>ledes istands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ttelse af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kan foretages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Andet inventar: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ske beholder lejer nogle af dine ting. Disse ting skal noteres ned. Dette vil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 en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jelse til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9 i A9 lejekontrakten, hvor inventar i forvejen allerede er noteret. 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es-ES_tradnl"/>
          <w14:textFill>
            <w14:solidFill>
              <w14:srgbClr w14:val="2C2C2C"/>
            </w14:solidFill>
          </w14:textFill>
        </w:rPr>
        <w:t>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har udover det anf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rte inventar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9 ogs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en grill, som tilh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rer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let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Trappereng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ring: Det er loven, at du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din ejendom tilbage i den stand, som lejer modtog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let. Derfor er det vigtigt, at f.eks. trapperne 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fr-FR"/>
          <w14:textFill>
            <w14:solidFill>
              <w14:srgbClr w14:val="2C2C2C"/>
            </w14:solidFill>
          </w14:textFill>
        </w:rPr>
        <w:t>res rent, 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fremt de var rengjorte ved indflytning.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Udlejer vil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je dette til sin husorden og noterer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10, at der er en husorden, som skal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lges. Det kan dog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 hensigtsm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ssigt at understrege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11 ogs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:</w:t>
      </w:r>
    </w:p>
    <w:p>
      <w:pPr>
        <w:pStyle w:val="Brødtekst"/>
        <w:numPr>
          <w:ilvl w:val="2"/>
          <w:numId w:val="18"/>
        </w:numPr>
        <w:spacing w:line="276" w:lineRule="auto"/>
        <w:jc w:val="left"/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lang w:val="en-US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 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forpligter sig til at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lge husordenen jf.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 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10, som indb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rer trappevask hver fjortende dag for n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rmeste trappe til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pt-PT"/>
          <w14:textFill>
            <w14:solidFill>
              <w14:srgbClr w14:val="2C2C2C"/>
            </w14:solidFill>
          </w14:textFill>
        </w:rPr>
        <w:t>l.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Regler om dyr: Dette 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lder b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de sm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dyr og husdyr. 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Du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nsker at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je, at lejer ikke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have flere end 2 husdyr, du henviser til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10 med husdyr. Du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nsker ikke, at lejer holder sm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dyr, reptiler medvidere som kaniner eller slanger, derfor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jer du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lgende.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ikke holde sm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dyr eller reptiler i lejem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 herunder ogs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de udenomsarealer h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rende til ejendommens matrikel jf.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10.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” 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c2c2c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 </w:t>
      </w: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Hvis lejer st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 for betaling af elregning, er det vigtigt, at lejer forpligter sig til at opretholde elforsyningen. Det kan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re skadeligt for et hus i vintertiden, hvis el og varme ikke anvendes. 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forpligter sig til at opretholde el-, vand- og varmeforsyningen, hvilket tilf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jes til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5 i lejekontrakten.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God ide at anf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it-IT"/>
          <w14:textFill>
            <w14:solidFill>
              <w14:srgbClr w14:val="2C2C2C"/>
            </w14:solidFill>
          </w14:textFill>
        </w:rPr>
        <w:t xml:space="preserve">re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11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Eksempel: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Lejekontrakten er betinget af, at lejer har betalt de i 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§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4 angivne bel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b f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 overtagelsesdagen.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”</w:t>
      </w:r>
    </w:p>
    <w:p>
      <w:pPr>
        <w:pStyle w:val="Brødtekst"/>
        <w:bidi w:val="0"/>
        <w:spacing w:line="276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e-DE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e-DE"/>
          <w14:textFill>
            <w14:solidFill>
              <w14:srgbClr w14:val="2C2C2C"/>
            </w14:solidFill>
          </w14:textFill>
        </w:rPr>
        <w:t>Energim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rkerapport - Det kan v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 hensigtsm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ssigt at forsikre, at lejer har set energim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rkerapporten. 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Lejer kvitterer med sin underskrift inden lejekontraktens indg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else at have modtaget ejendommens energim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rkerapport. Hvis ikke lejer kan finde ejendommens energim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rke, kan det findes p</w:t>
      </w:r>
      <w:r>
        <w:rPr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å </w:t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val="single" w:color="1155cc"/>
          <w14:textFill>
            <w14:solidFill>
              <w14:srgbClr w14:val="2C2C2C"/>
            </w14:solidFill>
          </w14:textFill>
        </w:rPr>
        <w:fldChar w:fldCharType="begin" w:fldLock="0"/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val="single" w:color="1155cc"/>
          <w14:textFill>
            <w14:solidFill>
              <w14:srgbClr w14:val="2C2C2C"/>
            </w14:solidFill>
          </w14:textFill>
        </w:rPr>
        <w:instrText xml:space="preserve"> HYPERLINK "http://www.boligejer.dk"</w:instrText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val="single" w:color="1155cc"/>
          <w14:textFill>
            <w14:solidFill>
              <w14:srgbClr w14:val="2C2C2C"/>
            </w14:solidFill>
          </w14:textFill>
        </w:rPr>
        <w:fldChar w:fldCharType="separate" w:fldLock="0"/>
      </w:r>
      <w:r>
        <w:rPr>
          <w:rStyle w:val="Hyperlink.1"/>
          <w:rFonts w:ascii="Helvetica Neue Light" w:hAnsi="Helvetica Neue Light"/>
          <w:outline w:val="0"/>
          <w:color w:val="2b2b2b"/>
          <w:sz w:val="24"/>
          <w:szCs w:val="24"/>
          <w:u w:val="single" w:color="1155cc"/>
          <w:rtl w:val="0"/>
          <w14:textFill>
            <w14:solidFill>
              <w14:srgbClr w14:val="2C2C2C"/>
            </w14:solidFill>
          </w14:textFill>
        </w:rPr>
        <w:t>www.boligejer.dk</w:t>
      </w:r>
      <w:r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.</w:t>
      </w:r>
    </w:p>
    <w:p>
      <w:pPr>
        <w:pStyle w:val="Brødtekst"/>
        <w:bidi w:val="0"/>
        <w:spacing w:line="276" w:lineRule="auto"/>
        <w:ind w:left="126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</w:pPr>
    </w:p>
    <w:p>
      <w:pPr>
        <w:pStyle w:val="Brødtekst"/>
        <w:numPr>
          <w:ilvl w:val="0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:lang w:val="da-DK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Retablering af bygningsm</w:t>
      </w:r>
      <w:r>
        <w:rPr>
          <w:rStyle w:val="Ingen"/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ssige </w:t>
      </w:r>
      <w:r>
        <w:rPr>
          <w:rStyle w:val="Ingen"/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ndringer foretaget af lejer</w:t>
      </w:r>
    </w:p>
    <w:p>
      <w:pPr>
        <w:pStyle w:val="Brødtekst"/>
        <w:numPr>
          <w:ilvl w:val="1"/>
          <w:numId w:val="18"/>
        </w:numPr>
        <w:spacing w:line="276" w:lineRule="auto"/>
        <w:jc w:val="left"/>
        <w:rPr>
          <w:rFonts w:ascii="Helvetica Neue Light" w:hAnsi="Helvetica Neue Light"/>
          <w:outline w:val="0"/>
          <w:color w:val="2b2b2b"/>
          <w:sz w:val="24"/>
          <w:szCs w:val="24"/>
          <w:u w:color="000000"/>
          <w14:textFill>
            <w14:solidFill>
              <w14:srgbClr w14:val="2C2C2C"/>
            </w14:solidFill>
          </w14:textFill>
        </w:rPr>
      </w:pP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S</w:t>
      </w:r>
      <w:r>
        <w:rPr>
          <w:rStyle w:val="Ingen"/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fremt lejer i overensstemmelse med lejelovens </w:t>
      </w:r>
      <w:r>
        <w:rPr>
          <w:rStyle w:val="Ingen"/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 xml:space="preserve">§ 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>28-29 foretager bygningsm</w:t>
      </w:r>
      <w:r>
        <w:rPr>
          <w:rStyle w:val="Ingen"/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 xml:space="preserve">ssige </w:t>
      </w:r>
      <w:r>
        <w:rPr>
          <w:rStyle w:val="Ingen"/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ndringer i lejem</w:t>
      </w:r>
      <w:r>
        <w:rPr>
          <w:rStyle w:val="Ingen"/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å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:lang w:val="da-DK"/>
          <w14:textFill>
            <w14:solidFill>
              <w14:srgbClr w14:val="2C2C2C"/>
            </w14:solidFill>
          </w14:textFill>
        </w:rPr>
        <w:t>let, som skal retableres ved fraflytning, kan udlejer forud for arbejdets udf</w:t>
      </w:r>
      <w:r>
        <w:rPr>
          <w:rStyle w:val="Ingen"/>
          <w:rFonts w:ascii="Helvetica Neue Light" w:hAnsi="Helvetica Neue Light" w:hint="default"/>
          <w:outline w:val="0"/>
          <w:color w:val="2b2b2b"/>
          <w:sz w:val="24"/>
          <w:szCs w:val="24"/>
          <w:u w:color="000000"/>
          <w:rtl w:val="0"/>
          <w:lang w:val="en-US"/>
          <w14:textFill>
            <w14:solidFill>
              <w14:srgbClr w14:val="2C2C2C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b2b2b"/>
          <w:sz w:val="24"/>
          <w:szCs w:val="24"/>
          <w:u w:color="000000"/>
          <w:rtl w:val="0"/>
          <w14:textFill>
            <w14:solidFill>
              <w14:srgbClr w14:val="2C2C2C"/>
            </w14:solidFill>
          </w14:textFill>
        </w:rPr>
        <w:t xml:space="preserve">relse forlange et passende depositum til sikkerhed for at retablering foretages. </w:t>
      </w:r>
    </w:p>
    <w:sectPr>
      <w:headerReference w:type="default" r:id="rId5"/>
      <w:footerReference w:type="default" r:id="rId6"/>
      <w:pgSz w:w="11906" w:h="16838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F Pro Text Regular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SF Pro Text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tabs>
        <w:tab w:val="center" w:pos="4535"/>
        <w:tab w:val="right" w:pos="9071"/>
        <w:tab w:val="clear" w:pos="9020"/>
      </w:tabs>
      <w:jc w:val="left"/>
    </w:pPr>
    <w:r>
      <w:rPr>
        <w:rStyle w:val="Hyperlink.0"/>
        <w:rFonts w:ascii="Helvetica Neue Light" w:hAnsi="Helvetica Neue Light"/>
        <w:outline w:val="0"/>
        <w:color w:val="1d73bc"/>
        <w14:textFill>
          <w14:solidFill>
            <w14:srgbClr w14:val="1D73BC"/>
          </w14:solidFill>
        </w14:textFill>
      </w:rPr>
      <w:fldChar w:fldCharType="begin" w:fldLock="0"/>
    </w:r>
    <w:r>
      <w:rPr>
        <w:rStyle w:val="Hyperlink.0"/>
        <w:rFonts w:ascii="Helvetica Neue Light" w:hAnsi="Helvetica Neue Light"/>
        <w:outline w:val="0"/>
        <w:color w:val="1d73bc"/>
        <w14:textFill>
          <w14:solidFill>
            <w14:srgbClr w14:val="1D73BC"/>
          </w14:solidFill>
        </w14:textFill>
      </w:rPr>
      <w:instrText xml:space="preserve"> HYPERLINK "http://ejendomsinvestoren.dk"</w:instrText>
    </w:r>
    <w:r>
      <w:rPr>
        <w:rStyle w:val="Hyperlink.0"/>
        <w:rFonts w:ascii="Helvetica Neue Light" w:hAnsi="Helvetica Neue Light"/>
        <w:outline w:val="0"/>
        <w:color w:val="1d73bc"/>
        <w14:textFill>
          <w14:solidFill>
            <w14:srgbClr w14:val="1D73BC"/>
          </w14:solidFill>
        </w14:textFill>
      </w:rPr>
      <w:fldChar w:fldCharType="separate" w:fldLock="0"/>
    </w:r>
    <w:r>
      <w:rPr>
        <w:rStyle w:val="Hyperlink.0"/>
        <w:rFonts w:ascii="Helvetica Neue Light" w:hAnsi="Helvetica Neue Light"/>
        <w:outline w:val="0"/>
        <w:color w:val="1d73bc"/>
        <w:rtl w:val="0"/>
        <w:lang w:val="da-DK"/>
        <w14:textFill>
          <w14:solidFill>
            <w14:srgbClr w14:val="1D73BC"/>
          </w14:solidFill>
        </w14:textFill>
      </w:rPr>
      <w:t>ejendomsinvestoren.dk</w:t>
    </w:r>
    <w:r>
      <w:rPr>
        <w:rFonts w:ascii="Helvetica Neue Light" w:cs="Helvetica Neue Light" w:hAnsi="Helvetica Neue Light" w:eastAsia="Helvetica Neue Light"/>
        <w:outline w:val="0"/>
        <w:color w:val="1d73bc"/>
        <w14:textFill>
          <w14:solidFill>
            <w14:srgbClr w14:val="1D73BC"/>
          </w14:solidFill>
        </w14:textFill>
      </w:rPr>
      <w:fldChar w:fldCharType="end" w:fldLock="0"/>
    </w:r>
    <w:r>
      <w:rPr>
        <w:rFonts w:ascii="Helvetica Neue Light" w:cs="Helvetica Neue Light" w:hAnsi="Helvetica Neue Light" w:eastAsia="Helvetica Neue Light"/>
        <w:outline w:val="0"/>
        <w:color w:val="1d73bc"/>
        <w14:textFill>
          <w14:solidFill>
            <w14:srgbClr w14:val="1D73BC"/>
          </w14:solidFill>
        </w14:textFill>
      </w:rPr>
      <w:tab/>
      <w:tab/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  <w:fldChar w:fldCharType="begin" w:fldLock="0"/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  <w:instrText xml:space="preserve"> PAGE </w:instrText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  <w:fldChar w:fldCharType="separate" w:fldLock="0"/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  <w:fldChar w:fldCharType="end" w:fldLock="0"/>
    </w:r>
    <w:r>
      <w:rPr>
        <w:rFonts w:ascii="Helvetica Neue Light" w:hAnsi="Helvetica Neue Light"/>
        <w:outline w:val="0"/>
        <w:color w:val="2c2c2c"/>
        <w:rtl w:val="0"/>
        <w:lang w:val="da-DK"/>
        <w14:textFill>
          <w14:solidFill>
            <w14:srgbClr w14:val="2C2C2C"/>
          </w14:solidFill>
        </w14:textFill>
      </w:rPr>
      <w:t xml:space="preserve"> af </w:t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  <w:fldChar w:fldCharType="begin" w:fldLock="0"/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  <w:instrText xml:space="preserve"> NUMPAGES </w:instrText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  <w:fldChar w:fldCharType="separate" w:fldLock="0"/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</w:r>
    <w:r>
      <w:rPr>
        <w:rFonts w:ascii="Helvetica Neue Light" w:cs="Helvetica Neue Light" w:hAnsi="Helvetica Neue Light" w:eastAsia="Helvetica Neue Light"/>
        <w:outline w:val="0"/>
        <w:color w:val="2c2c2c"/>
        <w14:textFill>
          <w14:solidFill>
            <w14:srgbClr w14:val="2C2C2C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et format 5"/>
  </w:abstractNum>
  <w:abstractNum w:abstractNumId="9">
    <w:multiLevelType w:val="hybridMultilevel"/>
    <w:styleLink w:val="Importeret format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et format 6"/>
  </w:abstractNum>
  <w:abstractNum w:abstractNumId="11">
    <w:multiLevelType w:val="hybridMultilevel"/>
    <w:styleLink w:val="Importeret format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ret format 7"/>
  </w:abstractNum>
  <w:abstractNum w:abstractNumId="13">
    <w:multiLevelType w:val="hybridMultilevel"/>
    <w:styleLink w:val="Importeret format 7"/>
    <w:lvl w:ilvl="0">
      <w:start w:val="1"/>
      <w:numFmt w:val="bullet"/>
      <w:suff w:val="tab"/>
      <w:lvlText w:val="●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ret format 8"/>
  </w:abstractNum>
  <w:abstractNum w:abstractNumId="15">
    <w:multiLevelType w:val="hybridMultilevel"/>
    <w:styleLink w:val="Importeret format 8"/>
    <w:lvl w:ilvl="0">
      <w:start w:val="1"/>
      <w:numFmt w:val="bullet"/>
      <w:suff w:val="tab"/>
      <w:lvlText w:val="●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ret format 9"/>
  </w:abstractNum>
  <w:abstractNum w:abstractNumId="17">
    <w:multiLevelType w:val="hybridMultilevel"/>
    <w:styleLink w:val="Importeret format 9"/>
    <w:lvl w:ilvl="0">
      <w:start w:val="1"/>
      <w:numFmt w:val="bullet"/>
      <w:suff w:val="tab"/>
      <w:lvlText w:val="●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F Pro Text Regular" w:cs="Arial Unicode MS" w:hAnsi="SF Pro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F Pro Text Regular" w:cs="SF Pro Text Regular" w:hAnsi="SF Pro Text Regular" w:eastAsia="SF Pro T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SF Pro Text Bold" w:cs="SF Pro Text Bold" w:hAnsi="SF Pro Text Bold" w:eastAsia="SF Pro Text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5"/>
      </w:numPr>
    </w:pPr>
  </w:style>
  <w:style w:type="numbering" w:styleId="Importeret format 4">
    <w:name w:val="Importeret format 4"/>
    <w:pPr>
      <w:numPr>
        <w:numId w:val="7"/>
      </w:numPr>
    </w:pPr>
  </w:style>
  <w:style w:type="numbering" w:styleId="Importeret format 5">
    <w:name w:val="Importeret format 5"/>
    <w:pPr>
      <w:numPr>
        <w:numId w:val="9"/>
      </w:numPr>
    </w:pPr>
  </w:style>
  <w:style w:type="numbering" w:styleId="Importeret format 6">
    <w:name w:val="Importeret format 6"/>
    <w:pPr>
      <w:numPr>
        <w:numId w:val="11"/>
      </w:numPr>
    </w:pPr>
  </w:style>
  <w:style w:type="numbering" w:styleId="Importeret format 7">
    <w:name w:val="Importeret format 7"/>
    <w:pPr>
      <w:numPr>
        <w:numId w:val="13"/>
      </w:numPr>
    </w:pPr>
  </w:style>
  <w:style w:type="numbering" w:styleId="Importeret format 8">
    <w:name w:val="Importeret format 8"/>
    <w:pPr>
      <w:numPr>
        <w:numId w:val="15"/>
      </w:numPr>
    </w:pPr>
  </w:style>
  <w:style w:type="numbering" w:styleId="Importeret format 9">
    <w:name w:val="Importeret format 9"/>
    <w:pPr>
      <w:numPr>
        <w:numId w:val="17"/>
      </w:numPr>
    </w:p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u w:val="single" w:color="1155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SF Pro Text Bold"/>
        <a:ea typeface="SF Pro Text Bold"/>
        <a:cs typeface="SF Pro Text Bold"/>
      </a:majorFont>
      <a:minorFont>
        <a:latin typeface="SF Pro Text Regular"/>
        <a:ea typeface="SF Pro Text Regular"/>
        <a:cs typeface="SF Pro Text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SF Pro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F Pro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